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DF" w:rsidRPr="003F21A0" w:rsidRDefault="003F21A0" w:rsidP="003F21A0">
      <w:pPr>
        <w:pStyle w:val="NormaleWeb"/>
        <w:jc w:val="center"/>
        <w:rPr>
          <w:b/>
          <w:bCs/>
          <w:sz w:val="40"/>
        </w:rPr>
      </w:pPr>
      <w:r w:rsidRPr="00274819">
        <w:rPr>
          <w:b/>
          <w:bCs/>
          <w:sz w:val="40"/>
          <w:highlight w:val="yellow"/>
        </w:rPr>
        <w:t>CODICE PENALE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LIBRO SECONDO</w:t>
      </w:r>
      <w:r>
        <w:rPr>
          <w:b/>
          <w:bCs/>
        </w:rPr>
        <w:br/>
        <w:t>DEI DELITTI IN PARTICOLARE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TITOLO IX-BIS</w:t>
      </w:r>
      <w:r>
        <w:rPr>
          <w:b/>
          <w:bCs/>
        </w:rPr>
        <w:br/>
        <w:t>Dei delitti contro il sentimento per gli animali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Art. 544-bis</w:t>
      </w:r>
      <w:r>
        <w:rPr>
          <w:b/>
          <w:bCs/>
        </w:rPr>
        <w:br/>
        <w:t>Uccisione di animali</w:t>
      </w:r>
    </w:p>
    <w:p w:rsidR="003F21A0" w:rsidRDefault="003F21A0" w:rsidP="003F21A0">
      <w:pPr>
        <w:pStyle w:val="NormaleWeb"/>
      </w:pPr>
      <w:r>
        <w:t xml:space="preserve">Chiunque, per crudeltà o senza necessità, cagiona la morte di un animale è punito con la reclusione da </w:t>
      </w:r>
      <w:r w:rsidR="008133AC">
        <w:t>quattro</w:t>
      </w:r>
      <w:r>
        <w:t xml:space="preserve"> mesi a </w:t>
      </w:r>
      <w:r w:rsidR="008133AC">
        <w:t>due anni</w:t>
      </w:r>
      <w:r>
        <w:t>.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Art. 544-ter</w:t>
      </w:r>
      <w:r>
        <w:rPr>
          <w:b/>
          <w:bCs/>
        </w:rPr>
        <w:br/>
        <w:t>Maltrattamento di animali</w:t>
      </w:r>
    </w:p>
    <w:p w:rsidR="003F21A0" w:rsidRDefault="003F21A0" w:rsidP="003F21A0">
      <w:pPr>
        <w:pStyle w:val="NormaleWeb"/>
      </w:pPr>
      <w:r>
        <w:t>Chiunque, per crudeltà o senza necessità, cagiona una lesione ad un animale ovvero lo sottopone a sevizie o a comportamenti o a fatiche o a lavori insopportabi</w:t>
      </w:r>
      <w:r w:rsidR="000B7CF7">
        <w:t>li per le sue caratteristiche et</w:t>
      </w:r>
      <w:r>
        <w:t xml:space="preserve">ologiche è punito con la reclusione da </w:t>
      </w:r>
      <w:r w:rsidR="003C2AEA">
        <w:t>tre a diciotto mesi o con la multa da 5.000 a 30.000 euro</w:t>
      </w:r>
      <w:r>
        <w:t>.</w:t>
      </w:r>
      <w:r>
        <w:br/>
        <w:t>La stessa pena si applica a chiunque somministra agli animali sostanze stupefacenti o vietate ovvero li sottopone a trattamenti che procurano un danno alla salute degli stessi.</w:t>
      </w:r>
      <w:r>
        <w:br/>
        <w:t>La pena è aumentata della metà se dai fatti di cui al primo comma deriva la morte dell'animale.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Art. 544-quater</w:t>
      </w:r>
      <w:r>
        <w:rPr>
          <w:b/>
          <w:bCs/>
        </w:rPr>
        <w:br/>
        <w:t>Spettacoli o manifestazioni vietati</w:t>
      </w:r>
    </w:p>
    <w:p w:rsidR="003F21A0" w:rsidRDefault="003F21A0" w:rsidP="003F21A0">
      <w:pPr>
        <w:pStyle w:val="NormaleWeb"/>
      </w:pPr>
      <w:r>
        <w:t>Salvo che il fatto costituisca più grave reato, chiunque organizza o promuove spettacoli o manifestazioni che comportino sevizie o strazio per gli animali è punito con la reclusione da quattro mesi a due anni e con la multa da 3.000 a 15.000 euro.</w:t>
      </w:r>
      <w:r>
        <w:br/>
        <w:t xml:space="preserve">La pena è aumentata da un terzo alla metà se i fatti di cui al primo comma sono commessi in relazione all'esercizio di scommesse clandestine o al fine di trarne profitto per </w:t>
      </w:r>
      <w:proofErr w:type="spellStart"/>
      <w:r>
        <w:t>sè</w:t>
      </w:r>
      <w:proofErr w:type="spellEnd"/>
      <w:r>
        <w:t xml:space="preserve"> od altri ovvero se ne deriva la morte dell'animale.</w:t>
      </w: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63B68" w:rsidRDefault="00363B68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  <w:rPr>
          <w:b/>
          <w:bCs/>
        </w:rPr>
      </w:pPr>
    </w:p>
    <w:p w:rsidR="003F21A0" w:rsidRDefault="003F21A0" w:rsidP="003F21A0">
      <w:pPr>
        <w:pStyle w:val="NormaleWeb"/>
        <w:jc w:val="center"/>
      </w:pPr>
      <w:r>
        <w:rPr>
          <w:b/>
          <w:bCs/>
        </w:rPr>
        <w:lastRenderedPageBreak/>
        <w:t>Art. 544-quinquies</w:t>
      </w:r>
      <w:r>
        <w:rPr>
          <w:b/>
          <w:bCs/>
        </w:rPr>
        <w:br/>
        <w:t>Divieto di combattimenti tra animali</w:t>
      </w:r>
    </w:p>
    <w:p w:rsidR="003F21A0" w:rsidRDefault="003F21A0" w:rsidP="003F21A0">
      <w:pPr>
        <w:pStyle w:val="NormaleWeb"/>
      </w:pPr>
      <w:r>
        <w:t>Chiunque promuove, organizza o dirige combattimenti o competizioni non autorizzate tra animali che possono metterne in pericolo l'integrità fisica è punito con la reclusione da uno a tre anni e con la multa da 50.000 a 160.000 euro. La pena è aumentata da un terzo alla metà:</w:t>
      </w:r>
      <w:r>
        <w:br/>
        <w:t>1) se le predette attività sono compiute in concorso con minorenni o da persone armate;</w:t>
      </w:r>
      <w:r>
        <w:br/>
        <w:t xml:space="preserve">2) se le predette attività sono promosse utilizzando </w:t>
      </w:r>
      <w:proofErr w:type="spellStart"/>
      <w:r>
        <w:t>videoriproduzioni</w:t>
      </w:r>
      <w:proofErr w:type="spellEnd"/>
      <w:r>
        <w:t xml:space="preserve"> o materiale di qualsiasi tipo contenente scene o immagini dei combattimenti o delle competizioni;</w:t>
      </w:r>
      <w:r>
        <w:br/>
        <w:t>3) se il colpevole cura la ripresa o la registrazione in qualsiasi forma dei combattimenti o delle competizioni.</w:t>
      </w:r>
      <w:r>
        <w:br/>
        <w:t>Chiunque, fuori dei casi di concorso nel reato, allevando o addestrando animali li destina sotto qualsiasi forma e anche per il tramite di terzi alla loro partecipazione ai combattimenti di cui al primo comma è punito con la reclusione da tre mesi a due anni e con la multa da 5.000 a 30.000 euro. La stessa pena si applica anche ai proprietari o ai detentori degli animali impiegati nei combattimenti e nelle competizioni di cui al primo comma, se consenzienti.</w:t>
      </w:r>
      <w:r>
        <w:br/>
        <w:t>Chiunque, anche se non presente sul luogo del reato, fuori dei casi di concorso nel medesimo, organizza o effettua scommesse sui combattimenti e sulle competizioni di cui al primo comma è punito con la reclusione da tre mesi a due anni e con la multa da 5.000 a 30.000 euro.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Art. 544-sexies</w:t>
      </w:r>
      <w:r>
        <w:rPr>
          <w:b/>
          <w:bCs/>
        </w:rPr>
        <w:br/>
        <w:t>Confisca e pene accessorie</w:t>
      </w:r>
    </w:p>
    <w:p w:rsidR="003F21A0" w:rsidRDefault="003F21A0" w:rsidP="003F21A0">
      <w:pPr>
        <w:pStyle w:val="NormaleWeb"/>
      </w:pPr>
      <w:r>
        <w:t>Nel caso di condanna, o di applicazione della pena su richiesta delle parti a norma dell'articolo 444 del codice di procedura penale, per i delitti previsti dagli articoli 544-ter, 544-quater e 544-quinquies, è sempre ordinata la confisca dell'animale, salvo che appartenga a persona estranea al reato. È altresì disposta la sospensione da tre mesi a tre anni dell'attività di trasporto, di commercio o di allevamento degli animali se la sentenza di condanna o di applicazione della pena su richiesta è pronunciata nei confronti di chi svolge le predette attività. In caso di recidiva è disposta l'interdizione dall'esercizio delle attività medesime.</w:t>
      </w:r>
    </w:p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/>
    <w:p w:rsidR="003F21A0" w:rsidRDefault="003F21A0" w:rsidP="003F21A0">
      <w:pPr>
        <w:pStyle w:val="NormaleWeb"/>
        <w:jc w:val="center"/>
      </w:pPr>
      <w:r>
        <w:rPr>
          <w:b/>
          <w:bCs/>
        </w:rPr>
        <w:t>LIBRO SECONDO</w:t>
      </w:r>
      <w:r>
        <w:rPr>
          <w:b/>
          <w:bCs/>
        </w:rPr>
        <w:br/>
        <w:t>DEI DELITTI IN PARTICOLARE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TITOLO XIII</w:t>
      </w:r>
      <w:r>
        <w:rPr>
          <w:b/>
          <w:bCs/>
        </w:rPr>
        <w:br/>
        <w:t>Dei delitti contro il patrimonio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Capo I</w:t>
      </w:r>
      <w:r>
        <w:rPr>
          <w:b/>
          <w:bCs/>
        </w:rPr>
        <w:br/>
        <w:t>Dei delitti contro il patrimonio mediante violenza alle cose o alle persone</w:t>
      </w:r>
    </w:p>
    <w:p w:rsidR="003F21A0" w:rsidRDefault="003F21A0" w:rsidP="003F21A0">
      <w:pPr>
        <w:pStyle w:val="NormaleWeb"/>
        <w:jc w:val="center"/>
      </w:pPr>
      <w:r>
        <w:rPr>
          <w:b/>
          <w:bCs/>
        </w:rPr>
        <w:t>Art. 638</w:t>
      </w:r>
      <w:r>
        <w:rPr>
          <w:b/>
          <w:bCs/>
        </w:rPr>
        <w:br/>
        <w:t>Uccisione o danneggiamento di animali altrui</w:t>
      </w:r>
    </w:p>
    <w:p w:rsidR="003F21A0" w:rsidRDefault="003F21A0" w:rsidP="003F21A0">
      <w:pPr>
        <w:pStyle w:val="NormaleWeb"/>
      </w:pPr>
      <w:r>
        <w:t>Chiunque senza necessità uccide o rende inservibili o comunque deteriora animali che appartengono ad altri è punito, salvo che il fatto costituisca più grave reato, a querela della persona offesa, con la reclusione fino a un anno o con la multa fino a euro 309.</w:t>
      </w:r>
      <w:r>
        <w:br/>
        <w:t>La pena è della reclusione da sei mesi a quattro anni, e si procede d'ufficio, se il fatto è commesso su tre o più capi di bestiame raccolti in gregge o in mandria, ovvero su animali bovini o equini, anche non raccolti in mandria.</w:t>
      </w:r>
      <w:r>
        <w:br/>
        <w:t>Non è punibile chi commette il fatto sopra volatili sorpresi nei fondi da lui posseduti e nel momento in cui gli recano danno.</w:t>
      </w:r>
    </w:p>
    <w:p w:rsidR="003F21A0" w:rsidRDefault="003F21A0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3F21A0"/>
    <w:p w:rsidR="00FF4029" w:rsidRDefault="00FF4029" w:rsidP="00FF4029">
      <w:pPr>
        <w:pStyle w:val="NormaleWeb"/>
        <w:jc w:val="center"/>
      </w:pPr>
      <w:r>
        <w:rPr>
          <w:b/>
          <w:bCs/>
        </w:rPr>
        <w:t>LIBRO TERZO</w:t>
      </w:r>
      <w:r>
        <w:rPr>
          <w:b/>
          <w:bCs/>
        </w:rPr>
        <w:br/>
        <w:t>DELLE CONTRAVVENZIONI IN PARTICOLARE</w:t>
      </w:r>
    </w:p>
    <w:p w:rsidR="00FF4029" w:rsidRDefault="00FF4029" w:rsidP="00FF4029">
      <w:pPr>
        <w:pStyle w:val="NormaleWeb"/>
        <w:jc w:val="center"/>
      </w:pPr>
      <w:r>
        <w:rPr>
          <w:b/>
          <w:bCs/>
        </w:rPr>
        <w:t>TITOLO I</w:t>
      </w:r>
      <w:r>
        <w:rPr>
          <w:b/>
          <w:bCs/>
        </w:rPr>
        <w:br/>
        <w:t>Delle contravvenzioni di polizia</w:t>
      </w:r>
    </w:p>
    <w:p w:rsidR="00FF4029" w:rsidRDefault="00FF4029" w:rsidP="00FF4029">
      <w:pPr>
        <w:pStyle w:val="NormaleWeb"/>
        <w:jc w:val="center"/>
      </w:pPr>
      <w:r>
        <w:rPr>
          <w:b/>
          <w:bCs/>
        </w:rPr>
        <w:t>Capo I</w:t>
      </w:r>
      <w:r>
        <w:rPr>
          <w:b/>
          <w:bCs/>
        </w:rPr>
        <w:br/>
        <w:t>Delle contravvenzioni concernenti la polizia di sicurezza</w:t>
      </w:r>
    </w:p>
    <w:p w:rsidR="00FF4029" w:rsidRDefault="00FF4029" w:rsidP="00FF4029">
      <w:pPr>
        <w:pStyle w:val="NormaleWeb"/>
        <w:jc w:val="center"/>
      </w:pPr>
      <w:r>
        <w:rPr>
          <w:b/>
          <w:bCs/>
        </w:rPr>
        <w:t>Sezione II</w:t>
      </w:r>
      <w:r>
        <w:rPr>
          <w:b/>
          <w:bCs/>
        </w:rPr>
        <w:br/>
        <w:t>Delle contravvenzioni concernenti l'incolumità pubblica</w:t>
      </w:r>
    </w:p>
    <w:p w:rsidR="00FF4029" w:rsidRDefault="00FF4029" w:rsidP="00FF4029">
      <w:pPr>
        <w:pStyle w:val="NormaleWeb"/>
        <w:jc w:val="center"/>
        <w:rPr>
          <w:b/>
          <w:bCs/>
        </w:rPr>
      </w:pPr>
      <w:r>
        <w:rPr>
          <w:b/>
          <w:bCs/>
        </w:rPr>
        <w:t>§ 1 - Delle contravvenzioni concernenti l'incolumità delle persone nei luoghi di pubblico transito o nelle abitazioni.</w:t>
      </w:r>
    </w:p>
    <w:p w:rsidR="00FF4029" w:rsidRDefault="00FF4029" w:rsidP="00FF4029">
      <w:pPr>
        <w:pStyle w:val="NormaleWeb"/>
        <w:jc w:val="center"/>
      </w:pPr>
      <w:r>
        <w:rPr>
          <w:b/>
          <w:bCs/>
        </w:rPr>
        <w:t>Art. 672</w:t>
      </w:r>
      <w:r>
        <w:rPr>
          <w:b/>
          <w:bCs/>
        </w:rPr>
        <w:br/>
        <w:t>Omessa custodia e mal governo di animali</w:t>
      </w:r>
    </w:p>
    <w:p w:rsidR="00FF4029" w:rsidRDefault="00FF4029" w:rsidP="00FF4029">
      <w:pPr>
        <w:pStyle w:val="NormaleWeb"/>
      </w:pPr>
      <w:r>
        <w:t>Chiunque lascia liberi, o non custodisce con le debite cautele, animali pericolosi da lui posseduti, o ne affida la custodia a persona inesperta, è punito con la sanzione amministrativa da lire euro 25 a euro 258.</w:t>
      </w:r>
      <w:r>
        <w:br/>
        <w:t>Alla stessa pena soggiace:</w:t>
      </w:r>
      <w:r>
        <w:br/>
        <w:t>1) chi, in luoghi aperti, abbandona a se stessi animali da tiro, da soma o da corsa, o li lascia comunque senza custodia, anche se non siano disciolti, o li attacca o conduce in modo da esporre a pericolo l'incolumità pubblica, ovvero li affida a persona inesperta;</w:t>
      </w:r>
      <w:r>
        <w:br/>
        <w:t>2) chi aizza o spaventa animali, in modo da mettere in pericolo l'incolumità delle persone.</w:t>
      </w:r>
    </w:p>
    <w:p w:rsidR="00363B68" w:rsidRDefault="00363B68" w:rsidP="00363B68">
      <w:pPr>
        <w:pStyle w:val="NormaleWeb"/>
        <w:jc w:val="center"/>
        <w:rPr>
          <w:b/>
          <w:bCs/>
        </w:rPr>
      </w:pPr>
    </w:p>
    <w:p w:rsidR="00363B68" w:rsidRDefault="00363B68" w:rsidP="00363B68">
      <w:pPr>
        <w:pStyle w:val="NormaleWeb"/>
        <w:jc w:val="center"/>
      </w:pPr>
      <w:r>
        <w:rPr>
          <w:b/>
          <w:bCs/>
        </w:rPr>
        <w:t>Capo II</w:t>
      </w:r>
      <w:r>
        <w:rPr>
          <w:b/>
          <w:bCs/>
        </w:rPr>
        <w:br/>
        <w:t>Delle contravvenzioni concernenti la polizia amministrativa sociale</w:t>
      </w:r>
    </w:p>
    <w:p w:rsidR="00363B68" w:rsidRDefault="00363B68" w:rsidP="00363B68">
      <w:pPr>
        <w:pStyle w:val="NormaleWeb"/>
        <w:jc w:val="center"/>
        <w:rPr>
          <w:b/>
          <w:bCs/>
        </w:rPr>
      </w:pPr>
      <w:r>
        <w:rPr>
          <w:b/>
          <w:bCs/>
        </w:rPr>
        <w:t>Sezione I</w:t>
      </w:r>
      <w:r>
        <w:rPr>
          <w:b/>
          <w:bCs/>
        </w:rPr>
        <w:br/>
        <w:t>Delle contravvenzioni concernenti la polizia dei costumi</w:t>
      </w:r>
    </w:p>
    <w:p w:rsidR="00363B68" w:rsidRDefault="00363B68" w:rsidP="00363B68">
      <w:pPr>
        <w:pStyle w:val="NormaleWeb"/>
        <w:jc w:val="center"/>
      </w:pPr>
      <w:bookmarkStart w:id="0" w:name="art727"/>
      <w:bookmarkEnd w:id="0"/>
      <w:r>
        <w:rPr>
          <w:b/>
          <w:bCs/>
        </w:rPr>
        <w:t>Art. 727</w:t>
      </w:r>
      <w:r>
        <w:rPr>
          <w:b/>
          <w:bCs/>
        </w:rPr>
        <w:br/>
        <w:t>Abbandono di animali</w:t>
      </w:r>
    </w:p>
    <w:p w:rsidR="00363B68" w:rsidRDefault="00363B68" w:rsidP="00363B68">
      <w:pPr>
        <w:pStyle w:val="NormaleWeb"/>
      </w:pPr>
      <w:r>
        <w:t>Chiunque abbandona animali domestici o che abbiano acquisito abitudini della cattività è punito con l'arresto fino ad un anno o con l'ammenda da 1.000 a 10.000 euro.</w:t>
      </w:r>
      <w:r>
        <w:br/>
        <w:t>Alla stessa pena soggiace chiunque detiene animali in condizioni incompatibili con la loro natura, e produttive di gravi sofferenze.</w:t>
      </w:r>
    </w:p>
    <w:p w:rsidR="00B666F0" w:rsidRDefault="00B666F0" w:rsidP="00B666F0">
      <w:pPr>
        <w:pStyle w:val="NormaleWeb"/>
        <w:jc w:val="center"/>
        <w:rPr>
          <w:b/>
          <w:bCs/>
        </w:rPr>
      </w:pPr>
    </w:p>
    <w:p w:rsidR="00B666F0" w:rsidRDefault="00B666F0" w:rsidP="00B666F0">
      <w:pPr>
        <w:pStyle w:val="NormaleWeb"/>
        <w:jc w:val="center"/>
        <w:rPr>
          <w:b/>
          <w:bCs/>
        </w:rPr>
      </w:pPr>
    </w:p>
    <w:p w:rsidR="00B666F0" w:rsidRDefault="00B666F0" w:rsidP="00B666F0">
      <w:pPr>
        <w:pStyle w:val="NormaleWeb"/>
        <w:jc w:val="center"/>
        <w:rPr>
          <w:b/>
          <w:bCs/>
        </w:rPr>
      </w:pPr>
    </w:p>
    <w:p w:rsidR="00B666F0" w:rsidRDefault="00B666F0" w:rsidP="00B666F0">
      <w:pPr>
        <w:pStyle w:val="NormaleWeb"/>
        <w:jc w:val="center"/>
      </w:pPr>
      <w:r>
        <w:rPr>
          <w:b/>
          <w:bCs/>
        </w:rPr>
        <w:t xml:space="preserve">Art. 727-bis. </w:t>
      </w:r>
      <w:r>
        <w:rPr>
          <w:b/>
          <w:bCs/>
        </w:rPr>
        <w:br/>
        <w:t>Uccisione, distruzione, cattura, prelievo, detenzione di esemplari di specie animali o vegetali selvatiche protette</w:t>
      </w:r>
    </w:p>
    <w:p w:rsidR="00B666F0" w:rsidRDefault="00B666F0" w:rsidP="005D3468">
      <w:pPr>
        <w:pStyle w:val="NormaleWeb"/>
      </w:pPr>
      <w:r>
        <w:t>Salvo che il fatto costituisca più grave reato, chiunque, fuori dai casi consentiti, uccide, cattura o detiene esemplari appartenenti ad una specie animale selvatica protetta è punito con l'arresto da uno a sei</w:t>
      </w:r>
      <w:r w:rsidR="005D3468">
        <w:t xml:space="preserve"> mesi o con l'ammenda fino a 4.</w:t>
      </w:r>
      <w:r>
        <w:t>000 euro, salvo i casi in cui l'azione riguardi una quantità trascurabile di tali esemplari e abbia un impatto trascurabile sullo stato di conservazione della specie. Chiunque, fuori dai casi consentiti, distrugge, preleva o detiene esemplari appartenenti ad una specie vegetale selvatica protetta è</w:t>
      </w:r>
      <w:r w:rsidR="005D3468">
        <w:t xml:space="preserve"> punito con l'ammenda fino a 4.</w:t>
      </w:r>
      <w:r>
        <w:t>000 euro, salvo i casi in cui l'azione riguardi una quantità trascurabile di tali esemplari e abbia un impatto trascurabile sullo stato di conservazione della specie.</w:t>
      </w:r>
    </w:p>
    <w:p w:rsidR="00B666F0" w:rsidRDefault="00B666F0" w:rsidP="00363B68">
      <w:pPr>
        <w:pStyle w:val="NormaleWeb"/>
      </w:pPr>
    </w:p>
    <w:p w:rsidR="005D3468" w:rsidRDefault="005D3468" w:rsidP="00363B68">
      <w:pPr>
        <w:pStyle w:val="NormaleWeb"/>
      </w:pPr>
    </w:p>
    <w:p w:rsidR="005D3468" w:rsidRPr="005D3468" w:rsidRDefault="005D3468" w:rsidP="005D3468">
      <w:pPr>
        <w:pStyle w:val="NormaleWeb"/>
        <w:jc w:val="center"/>
        <w:rPr>
          <w:b/>
          <w:bCs/>
        </w:rPr>
      </w:pPr>
      <w:r>
        <w:rPr>
          <w:b/>
          <w:bCs/>
        </w:rPr>
        <w:t>LIBRO TERZO</w:t>
      </w:r>
      <w:r>
        <w:rPr>
          <w:b/>
          <w:bCs/>
        </w:rPr>
        <w:br/>
        <w:t>DELLE CONTRAVVENZIONI IN PARTICOLARE</w:t>
      </w:r>
    </w:p>
    <w:p w:rsidR="005D3468" w:rsidRPr="005D3468" w:rsidRDefault="005D3468" w:rsidP="005D3468">
      <w:pPr>
        <w:pStyle w:val="NormaleWeb"/>
        <w:jc w:val="center"/>
        <w:rPr>
          <w:b/>
          <w:bCs/>
        </w:rPr>
      </w:pPr>
      <w:r>
        <w:rPr>
          <w:b/>
          <w:bCs/>
        </w:rPr>
        <w:t>TITOLO II</w:t>
      </w:r>
      <w:r>
        <w:rPr>
          <w:b/>
          <w:bCs/>
        </w:rPr>
        <w:br/>
        <w:t>Delle contravvenzioni concernenti l'attività sociale della Pubblica Amministrazione</w:t>
      </w:r>
    </w:p>
    <w:p w:rsidR="005D3468" w:rsidRDefault="005D3468" w:rsidP="005D3468">
      <w:pPr>
        <w:pStyle w:val="NormaleWeb"/>
        <w:jc w:val="center"/>
      </w:pPr>
      <w:r>
        <w:rPr>
          <w:b/>
          <w:bCs/>
        </w:rPr>
        <w:t>Art. 733-bis</w:t>
      </w:r>
      <w:r>
        <w:rPr>
          <w:b/>
          <w:bCs/>
        </w:rPr>
        <w:br/>
        <w:t>Distruzione o deterioramento di habitat all'interno di un sito protetto</w:t>
      </w:r>
    </w:p>
    <w:p w:rsidR="005D3468" w:rsidRDefault="005D3468" w:rsidP="005D3468">
      <w:pPr>
        <w:pStyle w:val="NormaleWeb"/>
      </w:pPr>
      <w:r>
        <w:t>Chiunque, fuori dai casi consentiti, distrugge un habitat all'interno di un sito protetto o comunque lo deteriora compromettendone lo stato di conservazione, è punito con l'arresto fino a diciotto mesi e con l'ammenda non inferiore a 3.000 euro.</w:t>
      </w:r>
      <w:r>
        <w:br/>
        <w:t>Ai fini dell'applicazione dell'articolo 727-bis del codice penale, per specie animali o vegetali selvatiche protette si intendono quelle indicate nell'allegato IV della direttiva 92/43/CE e nell'allegato I della direttiva 2009/147/CE.</w:t>
      </w:r>
      <w:r>
        <w:br/>
        <w:t xml:space="preserve">Ai fini dell'applicazione dell'articolo 733-bis del codice penale per 'habitat all'interno di un sito protetto' si intende qualsiasi habitat di specie per le quali una zona sia classificata come zona a tutela speciale a norma dell'articolo 4, paragrafi 1 o 2, della direttiva 2009/147/CE, o qualsiasi habitat naturale o un habitat di specie per cui un sito sia designato come zona speciale di conservazione a norma dell'art. 4, paragrafo 4, della direttiva 92/43/CE. </w:t>
      </w:r>
    </w:p>
    <w:p w:rsidR="005D3468" w:rsidRDefault="005D3468" w:rsidP="00363B68">
      <w:pPr>
        <w:pStyle w:val="NormaleWeb"/>
      </w:pPr>
    </w:p>
    <w:sectPr w:rsidR="005D3468" w:rsidSect="00E773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3F21A0"/>
    <w:rsid w:val="00002273"/>
    <w:rsid w:val="000B7CF7"/>
    <w:rsid w:val="001A1884"/>
    <w:rsid w:val="00274819"/>
    <w:rsid w:val="0030517D"/>
    <w:rsid w:val="00363B68"/>
    <w:rsid w:val="003C2AEA"/>
    <w:rsid w:val="003F21A0"/>
    <w:rsid w:val="0044667F"/>
    <w:rsid w:val="005A019F"/>
    <w:rsid w:val="005D3468"/>
    <w:rsid w:val="008133AC"/>
    <w:rsid w:val="00B212D3"/>
    <w:rsid w:val="00B666F0"/>
    <w:rsid w:val="00E773DF"/>
    <w:rsid w:val="00FF4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color w:val="000000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73D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F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8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02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8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09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3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53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2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3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52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1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7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40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4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2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9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29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42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1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4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58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3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8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14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4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6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3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55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8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22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73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42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9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2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1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7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3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68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1184</Words>
  <Characters>6752</Characters>
  <Application>Microsoft Office Word</Application>
  <DocSecurity>0</DocSecurity>
  <Lines>56</Lines>
  <Paragraphs>15</Paragraphs>
  <ScaleCrop>false</ScaleCrop>
  <Company>OIPA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10</cp:revision>
  <dcterms:created xsi:type="dcterms:W3CDTF">2011-06-21T09:20:00Z</dcterms:created>
  <dcterms:modified xsi:type="dcterms:W3CDTF">2011-10-24T09:49:00Z</dcterms:modified>
</cp:coreProperties>
</file>